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2" w:rsidRPr="0040741C" w:rsidRDefault="006F52A2" w:rsidP="00BC3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Протокол № 1</w:t>
      </w:r>
    </w:p>
    <w:p w:rsidR="006F52A2" w:rsidRPr="0040741C" w:rsidRDefault="006F52A2" w:rsidP="00BC3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Заседания Совета школы</w:t>
      </w:r>
    </w:p>
    <w:p w:rsidR="006F52A2" w:rsidRPr="0040741C" w:rsidRDefault="006F52A2" w:rsidP="00BC3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от 15.02.2017 г.</w:t>
      </w: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Присутствовали:</w:t>
      </w:r>
    </w:p>
    <w:p w:rsidR="006F52A2" w:rsidRPr="0040741C" w:rsidRDefault="006F52A2" w:rsidP="00BC33F1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Члены Совета школы</w:t>
      </w:r>
      <w:r w:rsidR="00BC33F1" w:rsidRPr="0040741C">
        <w:rPr>
          <w:rFonts w:ascii="Times New Roman" w:hAnsi="Times New Roman" w:cs="Times New Roman"/>
          <w:sz w:val="28"/>
          <w:szCs w:val="24"/>
        </w:rPr>
        <w:t xml:space="preserve"> в количестве 19</w:t>
      </w:r>
      <w:r w:rsidRPr="0040741C">
        <w:rPr>
          <w:rFonts w:ascii="Times New Roman" w:hAnsi="Times New Roman" w:cs="Times New Roman"/>
          <w:sz w:val="28"/>
          <w:szCs w:val="24"/>
        </w:rPr>
        <w:t xml:space="preserve"> человек</w:t>
      </w: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33F1" w:rsidRPr="0040741C" w:rsidRDefault="00BC33F1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Повестка</w:t>
      </w:r>
      <w:r w:rsidRPr="0040741C">
        <w:rPr>
          <w:rFonts w:ascii="Times New Roman" w:hAnsi="Times New Roman" w:cs="Times New Roman"/>
          <w:sz w:val="28"/>
          <w:szCs w:val="24"/>
        </w:rPr>
        <w:t xml:space="preserve"> </w:t>
      </w:r>
      <w:r w:rsidRPr="0040741C">
        <w:rPr>
          <w:rFonts w:ascii="Times New Roman" w:hAnsi="Times New Roman" w:cs="Times New Roman"/>
          <w:b/>
          <w:sz w:val="28"/>
          <w:szCs w:val="24"/>
        </w:rPr>
        <w:t>заседания:</w:t>
      </w:r>
    </w:p>
    <w:p w:rsidR="006F52A2" w:rsidRPr="0040741C" w:rsidRDefault="006F52A2" w:rsidP="00BC33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Отчеты комиссий Совета школы о проделанной работе. (Докладчики председатели и секретари комиссий Совета школы Чигарева Т.А., Козлова О.Л., Стрельцова Е.А., Гутов Е.Э.).</w:t>
      </w:r>
    </w:p>
    <w:p w:rsidR="006F52A2" w:rsidRPr="0040741C" w:rsidRDefault="006F52A2" w:rsidP="00BC33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О планировании и расходовании внебюджетных сре</w:t>
      </w:r>
      <w:proofErr w:type="gramStart"/>
      <w:r w:rsidRPr="0040741C">
        <w:rPr>
          <w:rFonts w:ascii="Times New Roman" w:hAnsi="Times New Roman" w:cs="Times New Roman"/>
          <w:sz w:val="28"/>
          <w:szCs w:val="24"/>
        </w:rPr>
        <w:t>дств шк</w:t>
      </w:r>
      <w:proofErr w:type="gramEnd"/>
      <w:r w:rsidRPr="0040741C">
        <w:rPr>
          <w:rFonts w:ascii="Times New Roman" w:hAnsi="Times New Roman" w:cs="Times New Roman"/>
          <w:sz w:val="28"/>
          <w:szCs w:val="24"/>
        </w:rPr>
        <w:t>олы в 2017 году. (Докладчик директор школы Гутов Е.Э.).</w:t>
      </w:r>
    </w:p>
    <w:p w:rsidR="006F52A2" w:rsidRPr="0040741C" w:rsidRDefault="006F52A2" w:rsidP="00BC33F1">
      <w:pPr>
        <w:pStyle w:val="Style2"/>
        <w:widowControl/>
        <w:numPr>
          <w:ilvl w:val="0"/>
          <w:numId w:val="1"/>
        </w:numPr>
        <w:spacing w:before="5"/>
        <w:jc w:val="both"/>
        <w:rPr>
          <w:rStyle w:val="FontStyle26"/>
          <w:sz w:val="28"/>
          <w:szCs w:val="24"/>
        </w:rPr>
      </w:pPr>
      <w:r w:rsidRPr="0040741C">
        <w:rPr>
          <w:rStyle w:val="FontStyle26"/>
          <w:sz w:val="28"/>
          <w:szCs w:val="24"/>
        </w:rPr>
        <w:t xml:space="preserve">О проведении итоговой и промежуточной аттестации в 2016 – 2017 учебном году. </w:t>
      </w:r>
    </w:p>
    <w:p w:rsidR="006F52A2" w:rsidRPr="0040741C" w:rsidRDefault="006F52A2" w:rsidP="00BC33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Style w:val="FontStyle26"/>
          <w:sz w:val="28"/>
          <w:szCs w:val="24"/>
        </w:rPr>
        <w:t>О формировании списка общественных наблюдателей для проведения итоговой аттестации.</w:t>
      </w: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Ход заседания:</w:t>
      </w:r>
    </w:p>
    <w:p w:rsidR="006F52A2" w:rsidRPr="0040741C" w:rsidRDefault="006F52A2" w:rsidP="00BC33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По первому вопросу</w:t>
      </w:r>
      <w:r w:rsidRPr="0040741C">
        <w:rPr>
          <w:rFonts w:ascii="Times New Roman" w:hAnsi="Times New Roman" w:cs="Times New Roman"/>
          <w:sz w:val="28"/>
          <w:szCs w:val="24"/>
        </w:rPr>
        <w:t xml:space="preserve"> выступили:</w:t>
      </w:r>
    </w:p>
    <w:p w:rsidR="006F52A2" w:rsidRPr="0040741C" w:rsidRDefault="006F52A2" w:rsidP="00BC33F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 xml:space="preserve">Чигарева Т.А. с отчетом о работе санитарно-хозяйственной комиссии. Она сообщила, что за </w:t>
      </w:r>
      <w:r w:rsidRPr="0040741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40741C">
        <w:rPr>
          <w:rFonts w:ascii="Times New Roman" w:hAnsi="Times New Roman" w:cs="Times New Roman"/>
          <w:sz w:val="28"/>
          <w:szCs w:val="24"/>
        </w:rPr>
        <w:t xml:space="preserve"> полугодие регулярно проводились проверки на соответствие температурного режима в учебных кабинетах, на </w:t>
      </w:r>
      <w:proofErr w:type="spellStart"/>
      <w:r w:rsidRPr="0040741C">
        <w:rPr>
          <w:rFonts w:ascii="Times New Roman" w:hAnsi="Times New Roman" w:cs="Times New Roman"/>
          <w:sz w:val="28"/>
          <w:szCs w:val="24"/>
        </w:rPr>
        <w:t>упакованность</w:t>
      </w:r>
      <w:proofErr w:type="spellEnd"/>
      <w:r w:rsidRPr="0040741C">
        <w:rPr>
          <w:rFonts w:ascii="Times New Roman" w:hAnsi="Times New Roman" w:cs="Times New Roman"/>
          <w:sz w:val="28"/>
          <w:szCs w:val="24"/>
        </w:rPr>
        <w:t xml:space="preserve"> окон на зимний период, светового режима в учебном процессе. Проводились проверки в столовой, бассейне, школьных туалетах. </w:t>
      </w:r>
      <w:r w:rsidR="00BC33F1" w:rsidRPr="0040741C">
        <w:rPr>
          <w:rFonts w:ascii="Times New Roman" w:hAnsi="Times New Roman" w:cs="Times New Roman"/>
          <w:sz w:val="28"/>
          <w:szCs w:val="24"/>
        </w:rPr>
        <w:t>Обо</w:t>
      </w:r>
      <w:r w:rsidRPr="0040741C">
        <w:rPr>
          <w:rFonts w:ascii="Times New Roman" w:hAnsi="Times New Roman" w:cs="Times New Roman"/>
          <w:sz w:val="28"/>
          <w:szCs w:val="24"/>
        </w:rPr>
        <w:t xml:space="preserve"> всех выявленных недостатках и неисправностях своевременно сообщалось в хозяйственную часть школы, в администрацию. На данный момент все неполадки учтены и исправлены. </w:t>
      </w:r>
    </w:p>
    <w:p w:rsidR="006F52A2" w:rsidRPr="0040741C" w:rsidRDefault="006F52A2" w:rsidP="00BC33F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 xml:space="preserve">Козлова О.Л. сообщила, что учебная комиссия в </w:t>
      </w:r>
      <w:r w:rsidRPr="0040741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40741C">
        <w:rPr>
          <w:rFonts w:ascii="Times New Roman" w:hAnsi="Times New Roman" w:cs="Times New Roman"/>
          <w:sz w:val="28"/>
          <w:szCs w:val="24"/>
        </w:rPr>
        <w:t xml:space="preserve"> полугодии не проводила заседание, т.к. не было заявок. Запланировано заседание на март по результатам анализа учебной деятельности учащихся школы.</w:t>
      </w:r>
    </w:p>
    <w:p w:rsidR="006F52A2" w:rsidRPr="0040741C" w:rsidRDefault="006F52A2" w:rsidP="00BC33F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 xml:space="preserve">Стрельцова Е.А. с отчетом о работе воспитательной комиссии в </w:t>
      </w:r>
      <w:r w:rsidRPr="0040741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40741C">
        <w:rPr>
          <w:rFonts w:ascii="Times New Roman" w:hAnsi="Times New Roman" w:cs="Times New Roman"/>
          <w:sz w:val="28"/>
          <w:szCs w:val="24"/>
        </w:rPr>
        <w:t xml:space="preserve"> полугодии 2016-17 уч.года. она сообщила, что воспитательная комиссия остается звеном в профилактике девиантного поведения, правонарушений и нарушений Устава школы среди учащихся. Форма работы – совместные заседания с представителями администрации школы и педагогического коллектива и проведение профилактических бесед с учащимися и родителями по фактам нарушения Устава школы в виде систематических пропусков уроков, нарушений дисциплины. Кроме этого происходит контроль за исполнением коррекционной работы с подростком, рассмотрение </w:t>
      </w:r>
      <w:proofErr w:type="gramStart"/>
      <w:r w:rsidRPr="0040741C">
        <w:rPr>
          <w:rFonts w:ascii="Times New Roman" w:hAnsi="Times New Roman" w:cs="Times New Roman"/>
          <w:sz w:val="28"/>
          <w:szCs w:val="24"/>
        </w:rPr>
        <w:t>промежуточных</w:t>
      </w:r>
      <w:proofErr w:type="gramEnd"/>
      <w:r w:rsidRPr="0040741C">
        <w:rPr>
          <w:rFonts w:ascii="Times New Roman" w:hAnsi="Times New Roman" w:cs="Times New Roman"/>
          <w:sz w:val="28"/>
          <w:szCs w:val="24"/>
        </w:rPr>
        <w:t xml:space="preserve"> и итоговых результатов работы. Такие заседания проходят в заочной форме, либо с повторным заслушиванием учащегося и его родителей. В 2016-17 уч.году прошло 2 заседания. На первом заседании проведены профилактические беседы с 7 учащимися по фактам пропусков уроков. На втором заседании рассматривались 3 </w:t>
      </w:r>
      <w:r w:rsidRPr="0040741C">
        <w:rPr>
          <w:rFonts w:ascii="Times New Roman" w:hAnsi="Times New Roman" w:cs="Times New Roman"/>
          <w:sz w:val="28"/>
          <w:szCs w:val="24"/>
        </w:rPr>
        <w:lastRenderedPageBreak/>
        <w:t xml:space="preserve">учащихся – 2 по пропуска уроков, 1 – по неудовлетворительным результатам учебной деятельности. На первом заседании всем участникам было предложено время на исправление и рассмотрение результатов на заочном заседании комиссии. На втором заседании одного учащегося было рекомендовано поставить на внутришкольный профилактический учет, что и было сделано решением педагогического совета в январе 2017 г. На второго учащегося было рекомендовано </w:t>
      </w:r>
      <w:proofErr w:type="gramStart"/>
      <w:r w:rsidRPr="0040741C">
        <w:rPr>
          <w:rFonts w:ascii="Times New Roman" w:hAnsi="Times New Roman" w:cs="Times New Roman"/>
          <w:sz w:val="28"/>
          <w:szCs w:val="24"/>
        </w:rPr>
        <w:t>предоставить документы</w:t>
      </w:r>
      <w:proofErr w:type="gramEnd"/>
      <w:r w:rsidRPr="0040741C">
        <w:rPr>
          <w:rFonts w:ascii="Times New Roman" w:hAnsi="Times New Roman" w:cs="Times New Roman"/>
          <w:sz w:val="28"/>
          <w:szCs w:val="24"/>
        </w:rPr>
        <w:t xml:space="preserve"> в ПДН. Протоколы заседаний комиссии не опубликованы по этическим соображениям.</w:t>
      </w:r>
    </w:p>
    <w:p w:rsidR="006F52A2" w:rsidRPr="0040741C" w:rsidRDefault="006F52A2" w:rsidP="00BC33F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 xml:space="preserve">Гутов Е.Э. с отчетом по работе комиссии по распределению ФОТ. Он сообщила, что комиссия собирается 1 раз в четверть. Все появляющиеся вопросы решаются оперативно. </w:t>
      </w:r>
    </w:p>
    <w:p w:rsidR="00BC33F1" w:rsidRPr="0040741C" w:rsidRDefault="006F52A2" w:rsidP="00BC33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По второму вопросу</w:t>
      </w:r>
      <w:r w:rsidRPr="0040741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0741C">
        <w:rPr>
          <w:rFonts w:ascii="Times New Roman" w:hAnsi="Times New Roman" w:cs="Times New Roman"/>
          <w:sz w:val="28"/>
          <w:szCs w:val="24"/>
        </w:rPr>
        <w:t>выступил директор школы Гутов Е.Э</w:t>
      </w:r>
      <w:r w:rsidRPr="0040741C">
        <w:rPr>
          <w:rFonts w:ascii="Times New Roman" w:hAnsi="Times New Roman" w:cs="Times New Roman"/>
          <w:i/>
          <w:sz w:val="28"/>
          <w:szCs w:val="24"/>
        </w:rPr>
        <w:t>.</w:t>
      </w:r>
      <w:r w:rsidRPr="0040741C">
        <w:rPr>
          <w:rFonts w:ascii="Times New Roman" w:hAnsi="Times New Roman" w:cs="Times New Roman"/>
          <w:sz w:val="28"/>
          <w:szCs w:val="24"/>
        </w:rPr>
        <w:t xml:space="preserve"> Он озвучил</w:t>
      </w:r>
      <w:proofErr w:type="gramEnd"/>
      <w:r w:rsidRPr="0040741C">
        <w:rPr>
          <w:rFonts w:ascii="Times New Roman" w:hAnsi="Times New Roman" w:cs="Times New Roman"/>
          <w:sz w:val="28"/>
          <w:szCs w:val="24"/>
        </w:rPr>
        <w:t xml:space="preserve"> план распределения на 2017 г. бюджетных и внебюджетных средств.</w:t>
      </w:r>
    </w:p>
    <w:p w:rsidR="006F52A2" w:rsidRPr="0040741C" w:rsidRDefault="00BC33F1" w:rsidP="00BC33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 xml:space="preserve">Раскрывая </w:t>
      </w:r>
      <w:r w:rsidRPr="0040741C">
        <w:rPr>
          <w:rFonts w:ascii="Times New Roman" w:hAnsi="Times New Roman" w:cs="Times New Roman"/>
          <w:b/>
          <w:sz w:val="28"/>
          <w:szCs w:val="24"/>
        </w:rPr>
        <w:t>третий и четвертый вопросы</w:t>
      </w:r>
      <w:r w:rsidRPr="0040741C">
        <w:rPr>
          <w:rFonts w:ascii="Times New Roman" w:hAnsi="Times New Roman" w:cs="Times New Roman"/>
          <w:sz w:val="28"/>
          <w:szCs w:val="24"/>
        </w:rPr>
        <w:t>, Евгений Эдуардович ознакомил членов Совета школы с процедурой проведения итоговой аттестации в форме ОГЭ и ЕГЭ в 2016-2017 уч.году, указал количество выпускников, сроки проведения итоговой аттестации, нововведения этого года и напомнил о возможности подачи апелляции. Также было предложено сформировать списки общественных наблюдателей для проведения аттестации: в 9-е классы – 4 родителя, в 11-е классы – 9 родителей.</w:t>
      </w: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741C">
        <w:rPr>
          <w:rFonts w:ascii="Times New Roman" w:hAnsi="Times New Roman" w:cs="Times New Roman"/>
          <w:b/>
          <w:sz w:val="28"/>
          <w:szCs w:val="24"/>
        </w:rPr>
        <w:t>Решения заседания Совета школы:</w:t>
      </w:r>
    </w:p>
    <w:p w:rsidR="006F52A2" w:rsidRPr="0040741C" w:rsidRDefault="006F52A2" w:rsidP="00BC33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Одобрить работу комиссий Совета школы.</w:t>
      </w:r>
    </w:p>
    <w:p w:rsidR="006F52A2" w:rsidRPr="0040741C" w:rsidRDefault="006F52A2" w:rsidP="00BC33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Одобрить план расхода внебюджетных и бюджетных средств в 2017 г.</w:t>
      </w:r>
    </w:p>
    <w:p w:rsidR="00BC33F1" w:rsidRPr="0040741C" w:rsidRDefault="00BC33F1" w:rsidP="00BC33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bCs/>
          <w:sz w:val="28"/>
          <w:szCs w:val="24"/>
        </w:rPr>
        <w:t>Принять к сведению полученную информацию об итоговой аттестации в 2016-17 учебном году. Утвердить списки общественных наблюдателей.</w:t>
      </w: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Председатель Совета школы Шелковникова Ю.В. _________________</w:t>
      </w:r>
    </w:p>
    <w:p w:rsidR="006F52A2" w:rsidRPr="0040741C" w:rsidRDefault="006F52A2" w:rsidP="00BC33F1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0741C">
        <w:rPr>
          <w:rFonts w:ascii="Times New Roman" w:hAnsi="Times New Roman" w:cs="Times New Roman"/>
          <w:sz w:val="28"/>
          <w:szCs w:val="24"/>
        </w:rPr>
        <w:t>Секретарь Совета школы Казакова И.Б. __________________</w:t>
      </w:r>
    </w:p>
    <w:p w:rsidR="006F52A2" w:rsidRPr="0040741C" w:rsidRDefault="006F52A2" w:rsidP="00BC33F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F52A2" w:rsidRPr="0040741C" w:rsidRDefault="006F52A2" w:rsidP="00BC33F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52ACD" w:rsidRPr="0040741C" w:rsidRDefault="00752ACD" w:rsidP="00BC33F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752ACD" w:rsidRPr="0040741C" w:rsidSect="00BA5C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F6F"/>
    <w:multiLevelType w:val="hybridMultilevel"/>
    <w:tmpl w:val="E11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29E"/>
    <w:multiLevelType w:val="hybridMultilevel"/>
    <w:tmpl w:val="BD785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25551"/>
    <w:multiLevelType w:val="hybridMultilevel"/>
    <w:tmpl w:val="B498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C2553"/>
    <w:multiLevelType w:val="hybridMultilevel"/>
    <w:tmpl w:val="F39C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C428D8"/>
    <w:multiLevelType w:val="hybridMultilevel"/>
    <w:tmpl w:val="F39C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A2"/>
    <w:rsid w:val="000022B2"/>
    <w:rsid w:val="00023E59"/>
    <w:rsid w:val="000813AE"/>
    <w:rsid w:val="000F0389"/>
    <w:rsid w:val="000F431D"/>
    <w:rsid w:val="00182771"/>
    <w:rsid w:val="00232576"/>
    <w:rsid w:val="002A5415"/>
    <w:rsid w:val="003604F5"/>
    <w:rsid w:val="00372E89"/>
    <w:rsid w:val="0040741C"/>
    <w:rsid w:val="00482E10"/>
    <w:rsid w:val="004A1672"/>
    <w:rsid w:val="004D5638"/>
    <w:rsid w:val="005309A6"/>
    <w:rsid w:val="00586E1F"/>
    <w:rsid w:val="005F68F7"/>
    <w:rsid w:val="006E73C5"/>
    <w:rsid w:val="006F52A2"/>
    <w:rsid w:val="007371D1"/>
    <w:rsid w:val="00752ACD"/>
    <w:rsid w:val="00797E75"/>
    <w:rsid w:val="007F02C4"/>
    <w:rsid w:val="0089245F"/>
    <w:rsid w:val="00920DAA"/>
    <w:rsid w:val="0094048C"/>
    <w:rsid w:val="009567C5"/>
    <w:rsid w:val="00A62D44"/>
    <w:rsid w:val="00A81FA1"/>
    <w:rsid w:val="00AA4BCB"/>
    <w:rsid w:val="00AD74AA"/>
    <w:rsid w:val="00AE46A7"/>
    <w:rsid w:val="00B5188D"/>
    <w:rsid w:val="00B73CE6"/>
    <w:rsid w:val="00BC33F1"/>
    <w:rsid w:val="00C74AD5"/>
    <w:rsid w:val="00CD09AD"/>
    <w:rsid w:val="00CD47A3"/>
    <w:rsid w:val="00CF5263"/>
    <w:rsid w:val="00D156F8"/>
    <w:rsid w:val="00D6283D"/>
    <w:rsid w:val="00D76A7F"/>
    <w:rsid w:val="00D96F1B"/>
    <w:rsid w:val="00DB54DC"/>
    <w:rsid w:val="00EF3A41"/>
    <w:rsid w:val="00FB1D63"/>
    <w:rsid w:val="00FD2BB0"/>
    <w:rsid w:val="00FD4636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A2"/>
    <w:pPr>
      <w:ind w:left="720"/>
      <w:contextualSpacing/>
    </w:pPr>
  </w:style>
  <w:style w:type="paragraph" w:customStyle="1" w:styleId="Style2">
    <w:name w:val="Style2"/>
    <w:basedOn w:val="a"/>
    <w:rsid w:val="006F52A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F52A2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6F52A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F52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2</cp:revision>
  <cp:lastPrinted>2017-06-15T01:24:00Z</cp:lastPrinted>
  <dcterms:created xsi:type="dcterms:W3CDTF">2017-06-15T01:09:00Z</dcterms:created>
  <dcterms:modified xsi:type="dcterms:W3CDTF">2017-06-15T02:39:00Z</dcterms:modified>
</cp:coreProperties>
</file>